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CC685C" w:rsidRDefault="00CC685C" w:rsidP="00CC685C">
      <w:pPr>
        <w:widowControl/>
        <w:shd w:val="clear" w:color="auto" w:fill="FFFFFF"/>
        <w:jc w:val="left"/>
        <w:rPr>
          <w:rFonts w:ascii="宋体" w:eastAsia="宋体" w:hAnsi="宋体" w:cs="宋体"/>
          <w:b/>
          <w:bCs/>
          <w:color w:val="000000"/>
          <w:szCs w:val="21"/>
          <w:shd w:val="clear" w:color="auto" w:fill="FFFFFF"/>
        </w:rPr>
      </w:pPr>
    </w:p>
    <w:p w:rsidR="00CC685C" w:rsidRDefault="00CC685C" w:rsidP="00CC685C">
      <w:pPr>
        <w:widowControl/>
        <w:shd w:val="clear" w:color="auto" w:fill="FFFFFF"/>
        <w:jc w:val="left"/>
        <w:rPr>
          <w:rFonts w:ascii="宋体" w:eastAsia="宋体" w:hAnsi="宋体" w:cs="宋体"/>
          <w:b/>
          <w:bCs/>
          <w:color w:val="000000"/>
          <w:szCs w:val="21"/>
          <w:shd w:val="clear" w:color="auto" w:fill="FFFFFF"/>
        </w:rPr>
      </w:pPr>
    </w:p>
    <w:p w:rsidR="00CC685C" w:rsidRDefault="00CC685C" w:rsidP="00CC685C">
      <w:pPr>
        <w:widowControl/>
        <w:shd w:val="clear" w:color="auto" w:fill="FFFFFF"/>
        <w:jc w:val="left"/>
        <w:rPr>
          <w:rFonts w:ascii="宋体" w:eastAsia="宋体" w:hAnsi="宋体" w:cs="宋体"/>
          <w:b/>
          <w:bCs/>
          <w:color w:val="000000"/>
          <w:szCs w:val="21"/>
          <w:shd w:val="clear" w:color="auto" w:fill="FFFFFF"/>
        </w:rPr>
      </w:pPr>
      <w:r>
        <w:rPr>
          <w:rFonts w:ascii="宋体" w:eastAsia="宋体" w:hAnsi="宋体" w:cs="宋体" w:hint="eastAsia"/>
          <w:b/>
          <w:bCs/>
          <w:color w:val="000000"/>
          <w:szCs w:val="21"/>
          <w:shd w:val="clear" w:color="auto" w:fill="FFFFFF"/>
        </w:rPr>
        <w:t>附件</w:t>
      </w:r>
      <w:r>
        <w:rPr>
          <w:rFonts w:ascii="宋体" w:hAnsi="宋体" w:cs="宋体" w:hint="eastAsia"/>
          <w:b/>
          <w:bCs/>
          <w:color w:val="000000"/>
          <w:szCs w:val="21"/>
          <w:shd w:val="clear" w:color="auto" w:fill="FFFFFF"/>
        </w:rPr>
        <w:t>2</w:t>
      </w:r>
      <w:r>
        <w:rPr>
          <w:rFonts w:ascii="宋体" w:eastAsia="宋体" w:hAnsi="宋体" w:cs="宋体" w:hint="eastAsia"/>
          <w:b/>
          <w:bCs/>
          <w:color w:val="000000"/>
          <w:szCs w:val="21"/>
          <w:shd w:val="clear" w:color="auto" w:fill="FFFFFF"/>
        </w:rPr>
        <w:t>：</w:t>
      </w:r>
    </w:p>
    <w:p w:rsidR="00CC685C" w:rsidRDefault="00CC685C" w:rsidP="00CC685C">
      <w:pPr>
        <w:pStyle w:val="3"/>
        <w:keepNext w:val="0"/>
        <w:keepLines w:val="0"/>
        <w:widowControl/>
        <w:numPr>
          <w:ilvl w:val="2"/>
          <w:numId w:val="0"/>
        </w:numPr>
        <w:shd w:val="clear" w:color="auto" w:fill="FFFFFF"/>
        <w:jc w:val="center"/>
        <w:rPr>
          <w:rFonts w:ascii="仿宋" w:eastAsia="仿宋" w:hAnsi="仿宋" w:cs="仿宋"/>
          <w:color w:val="000000"/>
          <w:shd w:val="clear" w:color="auto" w:fill="FFFFFF"/>
        </w:rPr>
      </w:pPr>
      <w:r>
        <w:rPr>
          <w:rFonts w:ascii="仿宋" w:eastAsia="仿宋" w:hAnsi="仿宋" w:cs="仿宋" w:hint="eastAsia"/>
          <w:color w:val="000000"/>
          <w:shd w:val="clear" w:color="auto" w:fill="FFFFFF"/>
        </w:rPr>
        <w:t>投标预审资料</w:t>
      </w:r>
    </w:p>
    <w:p w:rsidR="00CC685C" w:rsidRDefault="00CC685C" w:rsidP="00CC685C"/>
    <w:tbl>
      <w:tblPr>
        <w:tblW w:w="9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7"/>
        <w:gridCol w:w="2294"/>
        <w:gridCol w:w="4668"/>
        <w:gridCol w:w="1249"/>
      </w:tblGrid>
      <w:tr w:rsidR="00CC685C" w:rsidTr="009002F7">
        <w:trPr>
          <w:trHeight w:val="498"/>
          <w:tblHeader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C685C" w:rsidRDefault="00CC685C" w:rsidP="009002F7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29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C685C" w:rsidRDefault="00CC685C" w:rsidP="009002F7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资料名称</w:t>
            </w:r>
          </w:p>
        </w:tc>
        <w:tc>
          <w:tcPr>
            <w:tcW w:w="466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C685C" w:rsidRDefault="00CC685C" w:rsidP="009002F7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要求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C685C" w:rsidRDefault="00CC685C" w:rsidP="009002F7">
            <w:pPr>
              <w:widowControl/>
              <w:jc w:val="center"/>
              <w:rPr>
                <w:rFonts w:ascii="仿宋" w:eastAsia="仿宋" w:hAnsi="仿宋" w:cs="仿宋"/>
                <w:b/>
                <w:bCs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/>
                <w:bCs/>
                <w:kern w:val="0"/>
                <w:sz w:val="24"/>
                <w:szCs w:val="24"/>
                <w:lang w:bidi="ar"/>
              </w:rPr>
              <w:t>备注</w:t>
            </w:r>
          </w:p>
        </w:tc>
      </w:tr>
      <w:tr w:rsidR="00CC685C" w:rsidTr="009002F7">
        <w:trPr>
          <w:trHeight w:hRule="exact" w:val="1187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C685C" w:rsidRDefault="00CC685C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29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C685C" w:rsidRDefault="00CC685C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营业执照</w:t>
            </w:r>
          </w:p>
        </w:tc>
        <w:tc>
          <w:tcPr>
            <w:tcW w:w="466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C685C" w:rsidRDefault="00CC685C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有效复印件，加盖公章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C685C" w:rsidRDefault="00CC685C" w:rsidP="009002F7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CC685C" w:rsidTr="009002F7">
        <w:trPr>
          <w:trHeight w:val="539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C685C" w:rsidRDefault="00CC685C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29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C685C" w:rsidRDefault="00CC685C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相关资质证书</w:t>
            </w:r>
          </w:p>
        </w:tc>
        <w:tc>
          <w:tcPr>
            <w:tcW w:w="466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C685C" w:rsidRDefault="00CC685C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搭建/传播及其他相关资质等复印件，加盖公章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C685C" w:rsidRDefault="00CC685C" w:rsidP="009002F7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CC685C" w:rsidTr="009002F7">
        <w:trPr>
          <w:trHeight w:val="611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C685C" w:rsidRDefault="00CC685C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29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C685C" w:rsidRDefault="00CC685C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近三年类似项目业绩</w:t>
            </w:r>
          </w:p>
        </w:tc>
        <w:tc>
          <w:tcPr>
            <w:tcW w:w="466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C685C" w:rsidRDefault="00CC685C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合同关键页（含项目名称、金额、双方盖章页）或验收报告复印件，至少 3 项，加盖公章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C685C" w:rsidRDefault="00CC685C" w:rsidP="009002F7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CC685C" w:rsidTr="009002F7">
        <w:trPr>
          <w:trHeight w:val="539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C685C" w:rsidRDefault="00CC685C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29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C685C" w:rsidRDefault="00CC685C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财务状况证明</w:t>
            </w:r>
          </w:p>
        </w:tc>
        <w:tc>
          <w:tcPr>
            <w:tcW w:w="466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C685C" w:rsidRDefault="00CC685C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近一年度财务报表（资产负债表、利润表）复印件，加盖公章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C685C" w:rsidRDefault="00CC685C" w:rsidP="009002F7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CC685C" w:rsidTr="009002F7">
        <w:trPr>
          <w:trHeight w:val="611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C685C" w:rsidRDefault="00CC685C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29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C685C" w:rsidRDefault="00CC685C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无违法记录声明</w:t>
            </w:r>
          </w:p>
        </w:tc>
        <w:tc>
          <w:tcPr>
            <w:tcW w:w="466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C685C" w:rsidRDefault="00CC685C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自行出具声明函（需说明近三年无违法及质量安全），法定代表人签字并加盖公章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C685C" w:rsidRDefault="00CC685C" w:rsidP="009002F7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CC685C" w:rsidTr="009002F7">
        <w:trPr>
          <w:trHeight w:val="1504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C685C" w:rsidRDefault="00CC685C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29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C685C" w:rsidRDefault="00CC685C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项目负责人资质</w:t>
            </w:r>
          </w:p>
        </w:tc>
        <w:tc>
          <w:tcPr>
            <w:tcW w:w="466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C685C" w:rsidRDefault="00CC685C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项目负责人简历、资质证书复印件，加盖公章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C685C" w:rsidRDefault="00CC685C" w:rsidP="009002F7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CC685C" w:rsidTr="009002F7">
        <w:trPr>
          <w:trHeight w:hRule="exact" w:val="1100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C685C" w:rsidRDefault="00CC685C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29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C685C" w:rsidRDefault="00CC685C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其他补充资料</w:t>
            </w:r>
          </w:p>
        </w:tc>
        <w:tc>
          <w:tcPr>
            <w:tcW w:w="466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C685C" w:rsidRDefault="00CC685C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如荣誉证书、成功案例概要等（可选）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C685C" w:rsidRDefault="00CC685C" w:rsidP="009002F7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  <w:tr w:rsidR="00CC685C" w:rsidTr="009002F7">
        <w:trPr>
          <w:trHeight w:val="621"/>
        </w:trPr>
        <w:tc>
          <w:tcPr>
            <w:tcW w:w="1067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C685C" w:rsidRDefault="00CC685C" w:rsidP="009002F7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294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C685C" w:rsidRDefault="00CC685C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资料真实性承诺</w:t>
            </w:r>
          </w:p>
        </w:tc>
        <w:tc>
          <w:tcPr>
            <w:tcW w:w="4668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C685C" w:rsidRDefault="00CC685C" w:rsidP="009002F7">
            <w:pPr>
              <w:widowControl/>
              <w:jc w:val="left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  <w:lang w:bidi="ar"/>
              </w:rPr>
              <w:t>声明所提交资料真实有效，虚假资料愿承担废标及相关责任，法定代表人签字并加盖公章</w:t>
            </w:r>
          </w:p>
        </w:tc>
        <w:tc>
          <w:tcPr>
            <w:tcW w:w="1249" w:type="dxa"/>
            <w:shd w:val="clear" w:color="auto" w:fill="auto"/>
            <w:tcMar>
              <w:top w:w="180" w:type="dxa"/>
              <w:left w:w="270" w:type="dxa"/>
              <w:bottom w:w="180" w:type="dxa"/>
              <w:right w:w="270" w:type="dxa"/>
            </w:tcMar>
            <w:vAlign w:val="center"/>
          </w:tcPr>
          <w:p w:rsidR="00CC685C" w:rsidRDefault="00CC685C" w:rsidP="009002F7">
            <w:pPr>
              <w:jc w:val="left"/>
              <w:rPr>
                <w:rFonts w:ascii="仿宋" w:eastAsia="仿宋" w:hAnsi="仿宋" w:cs="仿宋"/>
                <w:szCs w:val="21"/>
              </w:rPr>
            </w:pPr>
          </w:p>
        </w:tc>
      </w:tr>
    </w:tbl>
    <w:p w:rsidR="00CC685C" w:rsidRDefault="00CC685C" w:rsidP="00CC685C">
      <w:pPr>
        <w:spacing w:line="400" w:lineRule="exact"/>
        <w:jc w:val="left"/>
        <w:rPr>
          <w:rFonts w:ascii="仿宋" w:eastAsia="仿宋" w:hAnsi="仿宋" w:cs="仿宋"/>
          <w:b/>
          <w:kern w:val="16"/>
          <w:szCs w:val="21"/>
        </w:rPr>
      </w:pPr>
      <w:r>
        <w:rPr>
          <w:rFonts w:ascii="仿宋" w:eastAsia="仿宋" w:hAnsi="仿宋" w:cs="仿宋" w:hint="eastAsia"/>
          <w:b/>
          <w:kern w:val="16"/>
          <w:szCs w:val="21"/>
        </w:rPr>
        <w:t>（注：所有资料需按顺序整理，复印件需清晰可辨并加盖单位公章，扫描后整体提交）</w:t>
      </w:r>
    </w:p>
    <w:p w:rsidR="00D4087E" w:rsidRPr="00CC685C" w:rsidRDefault="00D4087E">
      <w:pPr>
        <w:rPr>
          <w:rFonts w:hint="eastAsia"/>
        </w:rPr>
      </w:pPr>
    </w:p>
    <w:sectPr w:rsidR="00D4087E" w:rsidRPr="00CC68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B"/>
    <w:multiLevelType w:val="multilevel"/>
    <w:tmpl w:val="0000000B"/>
    <w:lvl w:ilvl="0">
      <w:start w:val="1"/>
      <w:numFmt w:val="chineseCounting"/>
      <w:lvlText w:val="第%1部分"/>
      <w:lvlJc w:val="center"/>
      <w:pPr>
        <w:tabs>
          <w:tab w:val="left" w:pos="425"/>
        </w:tabs>
        <w:ind w:left="0" w:firstLine="340"/>
      </w:pPr>
    </w:lvl>
    <w:lvl w:ilvl="1">
      <w:start w:val="1"/>
      <w:numFmt w:val="chineseCounting"/>
      <w:lvlRestart w:val="0"/>
      <w:lvlText w:val="第%2章"/>
      <w:lvlJc w:val="center"/>
      <w:pPr>
        <w:tabs>
          <w:tab w:val="left" w:pos="992"/>
        </w:tabs>
        <w:ind w:left="170" w:firstLine="284"/>
      </w:pPr>
    </w:lvl>
    <w:lvl w:ilvl="2">
      <w:start w:val="1"/>
      <w:numFmt w:val="chineseCounting"/>
      <w:pStyle w:val="3"/>
      <w:lvlText w:val="%3、"/>
      <w:lvlJc w:val="left"/>
      <w:pPr>
        <w:tabs>
          <w:tab w:val="left" w:pos="1418"/>
        </w:tabs>
        <w:ind w:left="284" w:firstLine="396"/>
      </w:pPr>
    </w:lvl>
    <w:lvl w:ilvl="3">
      <w:start w:val="1"/>
      <w:numFmt w:val="none"/>
      <w:lvlText w:val="%4"/>
      <w:lvlJc w:val="left"/>
      <w:pPr>
        <w:tabs>
          <w:tab w:val="left" w:pos="1984"/>
        </w:tabs>
        <w:ind w:left="0" w:firstLine="284"/>
      </w:pPr>
    </w:lvl>
    <w:lvl w:ilvl="4">
      <w:start w:val="1"/>
      <w:numFmt w:val="none"/>
      <w:lvlText w:val="%5"/>
      <w:lvlJc w:val="left"/>
      <w:pPr>
        <w:tabs>
          <w:tab w:val="left" w:pos="2551"/>
        </w:tabs>
        <w:ind w:left="0" w:firstLine="284"/>
      </w:pPr>
    </w:lvl>
    <w:lvl w:ilvl="5">
      <w:start w:val="1"/>
      <w:numFmt w:val="none"/>
      <w:lvlText w:val="%6"/>
      <w:lvlJc w:val="left"/>
      <w:pPr>
        <w:tabs>
          <w:tab w:val="left" w:pos="3260"/>
        </w:tabs>
        <w:ind w:left="0" w:firstLine="284"/>
      </w:pPr>
    </w:lvl>
    <w:lvl w:ilvl="6">
      <w:start w:val="1"/>
      <w:numFmt w:val="none"/>
      <w:lvlText w:val="%7"/>
      <w:lvlJc w:val="left"/>
      <w:pPr>
        <w:tabs>
          <w:tab w:val="left" w:pos="3827"/>
        </w:tabs>
        <w:ind w:left="0" w:firstLine="284"/>
      </w:pPr>
    </w:lvl>
    <w:lvl w:ilvl="7">
      <w:start w:val="1"/>
      <w:numFmt w:val="none"/>
      <w:lvlText w:val="%8"/>
      <w:lvlJc w:val="left"/>
      <w:pPr>
        <w:tabs>
          <w:tab w:val="left" w:pos="4394"/>
        </w:tabs>
        <w:ind w:left="0" w:firstLine="284"/>
      </w:pPr>
    </w:lvl>
    <w:lvl w:ilvl="8">
      <w:start w:val="1"/>
      <w:numFmt w:val="none"/>
      <w:lvlText w:val="%9"/>
      <w:lvlJc w:val="left"/>
      <w:pPr>
        <w:tabs>
          <w:tab w:val="left" w:pos="5102"/>
        </w:tabs>
        <w:ind w:left="0" w:firstLine="284"/>
      </w:pPr>
    </w:lvl>
  </w:abstractNum>
  <w:num w:numId="1" w16cid:durableId="1599479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85C"/>
    <w:rsid w:val="000800ED"/>
    <w:rsid w:val="001F2950"/>
    <w:rsid w:val="00280229"/>
    <w:rsid w:val="009255AA"/>
    <w:rsid w:val="009A40CA"/>
    <w:rsid w:val="00CC685C"/>
    <w:rsid w:val="00D4087E"/>
    <w:rsid w:val="00F93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D92A848"/>
  <w15:chartTrackingRefBased/>
  <w15:docId w15:val="{891D5B04-7824-A441-A19D-7C4D198D9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CC685C"/>
    <w:pPr>
      <w:widowControl w:val="0"/>
      <w:jc w:val="both"/>
    </w:pPr>
    <w:rPr>
      <w:szCs w:val="22"/>
      <w14:ligatures w14:val="none"/>
    </w:rPr>
  </w:style>
  <w:style w:type="paragraph" w:styleId="3">
    <w:name w:val="heading 3"/>
    <w:basedOn w:val="a"/>
    <w:next w:val="a"/>
    <w:link w:val="30"/>
    <w:qFormat/>
    <w:rsid w:val="00CC685C"/>
    <w:pPr>
      <w:keepNext/>
      <w:keepLines/>
      <w:numPr>
        <w:ilvl w:val="2"/>
        <w:numId w:val="1"/>
      </w:numPr>
      <w:spacing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标题 3 字符"/>
    <w:basedOn w:val="a1"/>
    <w:link w:val="3"/>
    <w:rsid w:val="00CC685C"/>
    <w:rPr>
      <w:b/>
      <w:bCs/>
      <w:sz w:val="32"/>
      <w:szCs w:val="32"/>
      <w14:ligatures w14:val="none"/>
    </w:rPr>
  </w:style>
  <w:style w:type="paragraph" w:styleId="a4">
    <w:name w:val="Body Text"/>
    <w:basedOn w:val="a"/>
    <w:link w:val="a5"/>
    <w:uiPriority w:val="99"/>
    <w:semiHidden/>
    <w:unhideWhenUsed/>
    <w:rsid w:val="00CC685C"/>
    <w:pPr>
      <w:spacing w:after="120"/>
    </w:pPr>
  </w:style>
  <w:style w:type="character" w:customStyle="1" w:styleId="a5">
    <w:name w:val="正文文本 字符"/>
    <w:basedOn w:val="a1"/>
    <w:link w:val="a4"/>
    <w:uiPriority w:val="99"/>
    <w:semiHidden/>
    <w:rsid w:val="00CC685C"/>
    <w:rPr>
      <w:szCs w:val="22"/>
      <w14:ligatures w14:val="none"/>
    </w:rPr>
  </w:style>
  <w:style w:type="paragraph" w:styleId="a0">
    <w:name w:val="Body Text First Indent"/>
    <w:basedOn w:val="a4"/>
    <w:link w:val="a6"/>
    <w:uiPriority w:val="99"/>
    <w:semiHidden/>
    <w:unhideWhenUsed/>
    <w:rsid w:val="00CC685C"/>
    <w:pPr>
      <w:ind w:firstLineChars="100" w:firstLine="420"/>
    </w:pPr>
  </w:style>
  <w:style w:type="character" w:customStyle="1" w:styleId="a6">
    <w:name w:val="正文文本首行缩进 字符"/>
    <w:basedOn w:val="a5"/>
    <w:link w:val="a0"/>
    <w:uiPriority w:val="99"/>
    <w:semiHidden/>
    <w:rsid w:val="00CC685C"/>
    <w:rPr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325</Characters>
  <Application>Microsoft Office Word</Application>
  <DocSecurity>0</DocSecurity>
  <Lines>2</Lines>
  <Paragraphs>1</Paragraphs>
  <ScaleCrop>false</ScaleCrop>
  <Company/>
  <LinksUpToDate>false</LinksUpToDate>
  <CharactersWithSpaces>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XinLu Xu</dc:creator>
  <cp:keywords/>
  <dc:description/>
  <cp:lastModifiedBy>XinLu Xu</cp:lastModifiedBy>
  <cp:revision>1</cp:revision>
  <dcterms:created xsi:type="dcterms:W3CDTF">2025-12-25T02:53:00Z</dcterms:created>
  <dcterms:modified xsi:type="dcterms:W3CDTF">2025-12-25T02:53:00Z</dcterms:modified>
</cp:coreProperties>
</file>